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4AF" w:rsidRPr="004F4860" w:rsidRDefault="009C14AF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VARAŽDINSKA ŽUPANIJA</w:t>
      </w:r>
    </w:p>
    <w:p w:rsidR="009C14AF" w:rsidRPr="004F4860" w:rsidRDefault="009C14AF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OŠ ANTE STARČEVIĆA LEPOGLAVA</w:t>
      </w:r>
    </w:p>
    <w:p w:rsidR="009C14AF" w:rsidRPr="004F4860" w:rsidRDefault="009C14AF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KLASA: 112-04/2</w:t>
      </w:r>
      <w:r w:rsidR="004F6035">
        <w:rPr>
          <w:rFonts w:ascii="Times New Roman" w:hAnsi="Times New Roman" w:cs="Times New Roman"/>
          <w:sz w:val="24"/>
          <w:szCs w:val="24"/>
          <w:lang w:eastAsia="hr-HR"/>
        </w:rPr>
        <w:t>6</w:t>
      </w:r>
      <w:r w:rsidRPr="004F4860">
        <w:rPr>
          <w:rFonts w:ascii="Times New Roman" w:hAnsi="Times New Roman" w:cs="Times New Roman"/>
          <w:sz w:val="24"/>
          <w:szCs w:val="24"/>
          <w:lang w:eastAsia="hr-HR"/>
        </w:rPr>
        <w:t>-01/</w:t>
      </w:r>
      <w:r w:rsidR="004F6035">
        <w:rPr>
          <w:rFonts w:ascii="Times New Roman" w:hAnsi="Times New Roman" w:cs="Times New Roman"/>
          <w:sz w:val="24"/>
          <w:szCs w:val="24"/>
          <w:lang w:eastAsia="hr-HR"/>
        </w:rPr>
        <w:t>6</w:t>
      </w:r>
    </w:p>
    <w:p w:rsidR="009C14AF" w:rsidRPr="004F4860" w:rsidRDefault="009C14AF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URBROJ: 2186-123-2</w:t>
      </w:r>
      <w:r w:rsidR="004F6035">
        <w:rPr>
          <w:rFonts w:ascii="Times New Roman" w:hAnsi="Times New Roman" w:cs="Times New Roman"/>
          <w:sz w:val="24"/>
          <w:szCs w:val="24"/>
          <w:lang w:eastAsia="hr-HR"/>
        </w:rPr>
        <w:t>6</w:t>
      </w:r>
      <w:r w:rsidRPr="004F4860">
        <w:rPr>
          <w:rFonts w:ascii="Times New Roman" w:hAnsi="Times New Roman" w:cs="Times New Roman"/>
          <w:sz w:val="24"/>
          <w:szCs w:val="24"/>
          <w:lang w:eastAsia="hr-HR"/>
        </w:rPr>
        <w:t>-1</w:t>
      </w:r>
    </w:p>
    <w:p w:rsidR="009C14AF" w:rsidRPr="004F4860" w:rsidRDefault="009C14AF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Lepoglava, </w:t>
      </w:r>
      <w:r w:rsidR="0077559E">
        <w:rPr>
          <w:rFonts w:ascii="Times New Roman" w:hAnsi="Times New Roman" w:cs="Times New Roman"/>
          <w:sz w:val="24"/>
          <w:szCs w:val="24"/>
          <w:lang w:eastAsia="hr-HR"/>
        </w:rPr>
        <w:t>10</w:t>
      </w:r>
      <w:r w:rsidR="004F6035">
        <w:rPr>
          <w:rFonts w:ascii="Times New Roman" w:hAnsi="Times New Roman" w:cs="Times New Roman"/>
          <w:sz w:val="24"/>
          <w:szCs w:val="24"/>
          <w:lang w:eastAsia="hr-HR"/>
        </w:rPr>
        <w:t>. 9.</w:t>
      </w:r>
      <w:r w:rsidR="00CC31C5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4F6035">
        <w:rPr>
          <w:rFonts w:ascii="Times New Roman" w:hAnsi="Times New Roman" w:cs="Times New Roman"/>
          <w:sz w:val="24"/>
          <w:szCs w:val="24"/>
          <w:lang w:eastAsia="hr-HR"/>
        </w:rPr>
        <w:t>2026.</w:t>
      </w:r>
      <w:r w:rsidR="00C078C8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:rsidR="009C14AF" w:rsidRPr="004F4860" w:rsidRDefault="009C14AF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C14AF" w:rsidRPr="004F4860" w:rsidRDefault="009C14AF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C14AF" w:rsidRPr="004F4860" w:rsidRDefault="009C14AF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C14AF" w:rsidRPr="004F4860" w:rsidRDefault="009C14AF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Na temelju članka 107. Zakona o odgoju i obrazovanju u osnovnoj i srednjoj školi (NN broj 87/08, 86/09, 92/10, 105/10, 90/11, 5/12, 16/12, 86/12, 126/12, 94/13, 152/14, 7/17, 68/18, 98/19, 64/20, 151/22, </w:t>
      </w:r>
      <w:r w:rsidR="004700C3">
        <w:rPr>
          <w:rFonts w:ascii="Times New Roman" w:hAnsi="Times New Roman" w:cs="Times New Roman"/>
          <w:sz w:val="24"/>
          <w:szCs w:val="24"/>
          <w:lang w:eastAsia="hr-HR"/>
        </w:rPr>
        <w:t>155/23  i</w:t>
      </w:r>
      <w:r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 156/23), Zakona o osobnoj asistenciji (NN broj 71/2023), Pravilnika o pomoćnicima u nastavi i stručnim komunikacijskim posrednicima (NN broj 85/2024)</w:t>
      </w:r>
      <w:r w:rsidR="004F6035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 ravnatelj Osnovne škole Ante Starčevića Lepoglava objavljuje</w:t>
      </w:r>
    </w:p>
    <w:p w:rsidR="009C14AF" w:rsidRPr="004F4860" w:rsidRDefault="009C14AF" w:rsidP="004F486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</w:t>
      </w:r>
    </w:p>
    <w:p w:rsidR="009C14AF" w:rsidRPr="004F4860" w:rsidRDefault="009C14AF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NATJEČAJ </w:t>
      </w:r>
    </w:p>
    <w:p w:rsidR="009C14AF" w:rsidRDefault="009C14AF" w:rsidP="004F486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                           za zasnivanje radnog odnosa</w:t>
      </w:r>
    </w:p>
    <w:p w:rsidR="000A2120" w:rsidRPr="004F4860" w:rsidRDefault="000A2120" w:rsidP="004F486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9C14AF" w:rsidRPr="004F4860" w:rsidRDefault="009C14AF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25374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Pomoćnik/pomoćnica u nastavi </w:t>
      </w:r>
      <w:r w:rsidRPr="004F4860">
        <w:rPr>
          <w:rFonts w:ascii="Times New Roman" w:hAnsi="Times New Roman" w:cs="Times New Roman"/>
          <w:sz w:val="24"/>
          <w:szCs w:val="24"/>
          <w:lang w:eastAsia="hr-HR"/>
        </w:rPr>
        <w:t>učeni</w:t>
      </w:r>
      <w:r w:rsidR="006739E1">
        <w:rPr>
          <w:rFonts w:ascii="Times New Roman" w:hAnsi="Times New Roman" w:cs="Times New Roman"/>
          <w:sz w:val="24"/>
          <w:szCs w:val="24"/>
          <w:lang w:eastAsia="hr-HR"/>
        </w:rPr>
        <w:t xml:space="preserve">ku </w:t>
      </w:r>
      <w:r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 s teškoćama u razvoju na određeno vrijeme do završetka školske godine 202</w:t>
      </w:r>
      <w:r w:rsidR="004F6035">
        <w:rPr>
          <w:rFonts w:ascii="Times New Roman" w:hAnsi="Times New Roman" w:cs="Times New Roman"/>
          <w:sz w:val="24"/>
          <w:szCs w:val="24"/>
          <w:lang w:eastAsia="hr-HR"/>
        </w:rPr>
        <w:t>6</w:t>
      </w:r>
      <w:r w:rsidRPr="004F4860">
        <w:rPr>
          <w:rFonts w:ascii="Times New Roman" w:hAnsi="Times New Roman" w:cs="Times New Roman"/>
          <w:sz w:val="24"/>
          <w:szCs w:val="24"/>
          <w:lang w:eastAsia="hr-HR"/>
        </w:rPr>
        <w:t>./202</w:t>
      </w:r>
      <w:r w:rsidR="004F6035">
        <w:rPr>
          <w:rFonts w:ascii="Times New Roman" w:hAnsi="Times New Roman" w:cs="Times New Roman"/>
          <w:sz w:val="24"/>
          <w:szCs w:val="24"/>
          <w:lang w:eastAsia="hr-HR"/>
        </w:rPr>
        <w:t>7</w:t>
      </w:r>
      <w:r w:rsidRPr="004F4860">
        <w:rPr>
          <w:rFonts w:ascii="Times New Roman" w:hAnsi="Times New Roman" w:cs="Times New Roman"/>
          <w:sz w:val="24"/>
          <w:szCs w:val="24"/>
          <w:lang w:eastAsia="hr-HR"/>
        </w:rPr>
        <w:t>. s nepunim radnim vremenom</w:t>
      </w:r>
      <w:r w:rsidR="00FA2AB2">
        <w:rPr>
          <w:rFonts w:ascii="Times New Roman" w:hAnsi="Times New Roman" w:cs="Times New Roman"/>
          <w:sz w:val="24"/>
          <w:szCs w:val="24"/>
          <w:lang w:eastAsia="hr-HR"/>
        </w:rPr>
        <w:t xml:space="preserve"> (m/ž)</w:t>
      </w:r>
    </w:p>
    <w:p w:rsidR="009C14AF" w:rsidRPr="004F4860" w:rsidRDefault="009C14AF" w:rsidP="004F4860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124EC0">
        <w:rPr>
          <w:rFonts w:ascii="Times New Roman" w:hAnsi="Times New Roman" w:cs="Times New Roman"/>
          <w:b/>
          <w:sz w:val="24"/>
          <w:szCs w:val="24"/>
          <w:lang w:eastAsia="hr-HR"/>
        </w:rPr>
        <w:t>2</w:t>
      </w:r>
      <w:r w:rsidR="004F6035" w:rsidRPr="00124EC0">
        <w:rPr>
          <w:rFonts w:ascii="Times New Roman" w:hAnsi="Times New Roman" w:cs="Times New Roman"/>
          <w:b/>
          <w:sz w:val="24"/>
          <w:szCs w:val="24"/>
          <w:lang w:eastAsia="hr-HR"/>
        </w:rPr>
        <w:t>5</w:t>
      </w:r>
      <w:r w:rsidRPr="00124EC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sata tjedno</w:t>
      </w:r>
      <w:r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 -1 izvršitelj/</w:t>
      </w:r>
      <w:r w:rsidR="006B318C">
        <w:rPr>
          <w:rFonts w:ascii="Times New Roman" w:hAnsi="Times New Roman" w:cs="Times New Roman"/>
          <w:sz w:val="24"/>
          <w:szCs w:val="24"/>
          <w:lang w:eastAsia="hr-HR"/>
        </w:rPr>
        <w:t>izvršiteljica</w:t>
      </w:r>
      <w:r w:rsidR="004F6035">
        <w:rPr>
          <w:rFonts w:ascii="Times New Roman" w:hAnsi="Times New Roman" w:cs="Times New Roman"/>
          <w:sz w:val="24"/>
          <w:szCs w:val="24"/>
          <w:lang w:eastAsia="hr-HR"/>
        </w:rPr>
        <w:t xml:space="preserve"> – „Osiguravanje pomoćnika u nastavi i stručnih komunikacijskih posrednika učenicima s teškoćama u razvoju u osnovnoškolskim i srednjoškolskim odgojno – obrazovnim ustanovama, faza VII“, referentnog broja SF.2.4.06.060039 IZ Europskog socijalnog fonda plus (ESF+) u sklopu Programa Učinkoviti ljudski potencijali 2021. – 2027.</w:t>
      </w:r>
    </w:p>
    <w:p w:rsidR="009C14AF" w:rsidRPr="004F4860" w:rsidRDefault="009C14AF" w:rsidP="004F6035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C14AF" w:rsidRPr="004F4860" w:rsidRDefault="009C14AF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C14AF" w:rsidRPr="004F4860" w:rsidRDefault="009C14AF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UVJETI:</w:t>
      </w:r>
    </w:p>
    <w:p w:rsidR="009C14AF" w:rsidRDefault="009C14AF" w:rsidP="004F4860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kandidati trebaju ispunjavati opće i posebne uvjete određene Zakonom o odgoju i obrazovanju u osnovnoj i srednjoj školi („Narodne novine broj 87/08,86/09, 92/10, 105/10, 90/11, 5/12, 16/12, 86/12, 126/12, 94/13, 152/14, 7/17, 68/18, 98/19, 64/20, 151/22,</w:t>
      </w:r>
      <w:r w:rsidR="00B3564C">
        <w:rPr>
          <w:rFonts w:ascii="Times New Roman" w:hAnsi="Times New Roman" w:cs="Times New Roman"/>
          <w:sz w:val="24"/>
          <w:szCs w:val="24"/>
          <w:lang w:eastAsia="hr-HR"/>
        </w:rPr>
        <w:t xml:space="preserve"> 155/23,</w:t>
      </w:r>
      <w:r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 156/23), Zakona o osobnoj asistenciji (NN broj 71/2023) i Pravilnika o pomoćnicima u nastavi i stručnim komunikacijskim posrednicima (NN broj 85/2024)</w:t>
      </w:r>
    </w:p>
    <w:p w:rsidR="002171D1" w:rsidRPr="004F4860" w:rsidRDefault="002171D1" w:rsidP="002171D1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C14AF" w:rsidRDefault="009C14AF" w:rsidP="004F4860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punoljetna zdravstveno sposobna osoba koja ima završeno najmanje četverogodišnje srednjoškolsko obrazovanje ili iznimno trogodišnje srednjoškolsko obrazovanje (ako na području osnivača odgojno obrazovne ustanove nije moguće zaposliti pomoćnika u nastavi, a to nije u suprotnosti s interesima učenika s teškoćama u razvoju).</w:t>
      </w:r>
    </w:p>
    <w:p w:rsidR="002171D1" w:rsidRDefault="002171D1" w:rsidP="002171D1">
      <w:pPr>
        <w:pStyle w:val="Odlomakpopis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C14AF" w:rsidRDefault="009C14AF" w:rsidP="004F4860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nepostojanje zapreka za zasnivanje radnog odnosa u školskoj ustanovi iz članka 106. Zakona o odgoju i obrazovanju u osnovnoj i srednjoj školi.</w:t>
      </w:r>
    </w:p>
    <w:p w:rsidR="002171D1" w:rsidRDefault="002171D1" w:rsidP="002171D1">
      <w:pPr>
        <w:pStyle w:val="Odlomakpopis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2B2C28" w:rsidRDefault="009C14AF" w:rsidP="004F4860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završen program obrazovanja odraslih (osposobljavanja) za pomoćnika u nastavi </w:t>
      </w:r>
      <w:r w:rsidR="00B3564C">
        <w:rPr>
          <w:rFonts w:ascii="Times New Roman" w:hAnsi="Times New Roman" w:cs="Times New Roman"/>
          <w:sz w:val="24"/>
          <w:szCs w:val="24"/>
          <w:lang w:eastAsia="hr-HR"/>
        </w:rPr>
        <w:t xml:space="preserve"> prema zahtjevima Poziva na dostavu projektnih prijedloga „Osigura</w:t>
      </w:r>
      <w:r w:rsidR="002171D1">
        <w:rPr>
          <w:rFonts w:ascii="Times New Roman" w:hAnsi="Times New Roman" w:cs="Times New Roman"/>
          <w:sz w:val="24"/>
          <w:szCs w:val="24"/>
          <w:lang w:eastAsia="hr-HR"/>
        </w:rPr>
        <w:t>va</w:t>
      </w:r>
      <w:r w:rsidR="00B3564C">
        <w:rPr>
          <w:rFonts w:ascii="Times New Roman" w:hAnsi="Times New Roman" w:cs="Times New Roman"/>
          <w:sz w:val="24"/>
          <w:szCs w:val="24"/>
          <w:lang w:eastAsia="hr-HR"/>
        </w:rPr>
        <w:t>nje pomoćnika u nastavi i stručnih komunikacijskih posrednika učenicima s teškoćama u razvoju u osnovnoškolskim i srednjoškolskim odgojno-obrazovnim ustanovama, faza VII</w:t>
      </w:r>
      <w:r w:rsidR="002171D1">
        <w:rPr>
          <w:rFonts w:ascii="Times New Roman" w:hAnsi="Times New Roman" w:cs="Times New Roman"/>
          <w:sz w:val="24"/>
          <w:szCs w:val="24"/>
          <w:lang w:eastAsia="hr-HR"/>
        </w:rPr>
        <w:t>., Ugovora o dodjeli bespovratnih sredstava za projekte koji se financiraju iz Europskog socijalnog fonda plus u financijskom razdoblju 2021. – 2027., SF.2.4.06.06.0039, a sukladno Zakonu o osobnoj asistenciji (NN 71/23) i Pravilniku  o pomoćnicima u nastavi i stručnim komunikacijskim posrednicima (NN 85/24).</w:t>
      </w:r>
    </w:p>
    <w:p w:rsidR="002B2C28" w:rsidRDefault="002B2C28" w:rsidP="002B2C28">
      <w:pPr>
        <w:pStyle w:val="Odlomakpopis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C14AF" w:rsidRDefault="00B3564C" w:rsidP="004F4860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iznimno interes mogu iskazati i kandidati koji u trenutku podnošenja prijave ne ispunjavaju uvjete za pomoćnike u nastavi – završen program obrazovanja odraslih (osposobljavanja) ili završenu edukaciju za pomoćnike u nastavi.</w:t>
      </w:r>
    </w:p>
    <w:p w:rsidR="002B2C28" w:rsidRDefault="002B2C28" w:rsidP="002B2C28">
      <w:pPr>
        <w:pStyle w:val="Odlomakpopis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Njihove prijave obrađivat će se u skladu s uvjetima Poziva „Osiguravanje pomoćnika u nastavi i stručnih komunikacijskih posrednika učenicima s teškoćama u razvoju u osnovnoškolskim i srednjoškolskim odgojno-obrazovnim ustanovama, faza VII“ te drugim odredbama i uputama nadležnog Ministarstva.</w:t>
      </w:r>
    </w:p>
    <w:p w:rsidR="002B2C28" w:rsidRDefault="002B2C28" w:rsidP="002B2C28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62C8F" w:rsidRDefault="00D62C8F" w:rsidP="004F4860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u skladu s člankom 21. stavkom 1. Zakona o osobnoj asistenciji, pomoćnik u nastavi mora biti zdravstveno sposobna osoba</w:t>
      </w:r>
    </w:p>
    <w:p w:rsidR="00D62C8F" w:rsidRPr="004F4860" w:rsidRDefault="00D62C8F" w:rsidP="00D62C8F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C14AF" w:rsidRPr="004F4860" w:rsidRDefault="009C14AF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Uz vlastoručno potpisanu prijavu kandidati su dužni priložiti:</w:t>
      </w:r>
    </w:p>
    <w:p w:rsidR="009C14AF" w:rsidRPr="004F4860" w:rsidRDefault="009C14AF" w:rsidP="004F4860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životopis</w:t>
      </w:r>
    </w:p>
    <w:p w:rsidR="009C14AF" w:rsidRPr="004F4860" w:rsidRDefault="009C14AF" w:rsidP="004F4860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dokaz o stečenoj </w:t>
      </w:r>
      <w:r w:rsidR="00D62C8F">
        <w:rPr>
          <w:rFonts w:ascii="Times New Roman" w:hAnsi="Times New Roman" w:cs="Times New Roman"/>
          <w:sz w:val="24"/>
          <w:szCs w:val="24"/>
          <w:lang w:eastAsia="hr-HR"/>
        </w:rPr>
        <w:t>razini obrazovanja (preslika svjedodžbe, diplome)</w:t>
      </w:r>
    </w:p>
    <w:p w:rsidR="009C14AF" w:rsidRPr="004F4860" w:rsidRDefault="009C14AF" w:rsidP="004F4860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dokaz o državljanstvu</w:t>
      </w:r>
    </w:p>
    <w:p w:rsidR="009C14AF" w:rsidRPr="004F4860" w:rsidRDefault="009C14AF" w:rsidP="004F4860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dokaz o evidentiranom radnom stažu (elektronički zapis Hrvatskog zavoda za mirovinsko osiguranje)</w:t>
      </w:r>
    </w:p>
    <w:p w:rsidR="009C14AF" w:rsidRPr="004F4860" w:rsidRDefault="009C14AF" w:rsidP="004F4860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uvjerenje nadležnog suda da nije pod istragom i da se protiv kandidata ne vodi kazneni postupak glede zapreka za zasnivanje radnog odnosa iz članka 106. Zakon</w:t>
      </w:r>
      <w:r w:rsidR="00790C26">
        <w:rPr>
          <w:rFonts w:ascii="Times New Roman" w:hAnsi="Times New Roman" w:cs="Times New Roman"/>
          <w:sz w:val="24"/>
          <w:szCs w:val="24"/>
          <w:lang w:eastAsia="hr-HR"/>
        </w:rPr>
        <w:t>a</w:t>
      </w:r>
      <w:r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 o odgoju i obrazovanju u osnovnoj i srednjoj školi (ne starije od 30 dana)</w:t>
      </w:r>
    </w:p>
    <w:p w:rsidR="009C14AF" w:rsidRPr="004F4860" w:rsidRDefault="004F4860" w:rsidP="004F4860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u</w:t>
      </w:r>
      <w:r w:rsidR="009C14AF"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vjerenje o završenom </w:t>
      </w:r>
      <w:r w:rsidR="00D62C8F">
        <w:rPr>
          <w:rFonts w:ascii="Times New Roman" w:hAnsi="Times New Roman" w:cs="Times New Roman"/>
          <w:sz w:val="24"/>
          <w:szCs w:val="24"/>
          <w:lang w:eastAsia="hr-HR"/>
        </w:rPr>
        <w:t>programu obrazovanja odraslih (osposobljavanja)  za pomoćnika u nastavi</w:t>
      </w:r>
    </w:p>
    <w:p w:rsidR="009C14AF" w:rsidRPr="004F4860" w:rsidRDefault="009C14AF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Navedene isprave odnosno pril</w:t>
      </w:r>
      <w:r w:rsidR="00790C26">
        <w:rPr>
          <w:rFonts w:ascii="Times New Roman" w:hAnsi="Times New Roman" w:cs="Times New Roman"/>
          <w:sz w:val="24"/>
          <w:szCs w:val="24"/>
          <w:lang w:eastAsia="hr-HR"/>
        </w:rPr>
        <w:t xml:space="preserve">ozi </w:t>
      </w:r>
      <w:r w:rsidRPr="004F4860">
        <w:rPr>
          <w:rFonts w:ascii="Times New Roman" w:hAnsi="Times New Roman" w:cs="Times New Roman"/>
          <w:sz w:val="24"/>
          <w:szCs w:val="24"/>
          <w:lang w:eastAsia="hr-HR"/>
        </w:rPr>
        <w:t>prijavi dostavljaju se u neovjerenoj preslici.</w:t>
      </w:r>
    </w:p>
    <w:p w:rsidR="009C14AF" w:rsidRDefault="009C14AF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Prije sklapanja ugovora o radu odabrani kandidat dužan je sve navedene priloge odnosno isprave dostaviti u izvorniku ili u preslici ovjerenoj od strane javnog bilježnika sukladno Zakonu o javnom bilježništvu (NN 78/93, 29/94, 162/98, 16/07, 75/09, 120/16, 57/22).</w:t>
      </w:r>
    </w:p>
    <w:p w:rsidR="00790C26" w:rsidRPr="004F4860" w:rsidRDefault="00790C26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C14AF" w:rsidRDefault="009C14AF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Na natječaj se mogu javiti osobe oba spola u skladu sa Zakonom o ravnopravnosti spolova (NN 82/08 i 69/17).</w:t>
      </w:r>
    </w:p>
    <w:p w:rsidR="00790C26" w:rsidRPr="004F4860" w:rsidRDefault="00790C26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F4860" w:rsidRPr="004F4860" w:rsidRDefault="004F4860" w:rsidP="004F4860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 koji ostvaruje pravo prednosti pri zapošljavanju na temelju članka 102. stavaka 1.-3. Zakona o hrvatskim braniteljima iz Domovinskog rata i članovima njihovih obitelji (Narodne novine broj 121/17., 98/19. ,84/21, 156/23 ), članka 48. f  Zakona o zaštiti vojnih i civilnih invalida rata (Narodne novine broj 33/92., 57/92., 77/92., 27/93., 58/93., 02/94., 76/94., 108/95., 108/96., 82/01., 103/03 i 148/13 i 98/19 ) , članka 9. Zakona o profesionalnoj rehabilitaciji i zapošljavanju osoba s invaliditetom (Narodne novine broj 157/13., 152/14., 39/18. i 32/20) te članka 48. Zakona o civilnim stradalnicima iz Domovinskog rata (Narodne novine 84/21) dužan je u prijavi na javni natječaj pozvati se na to pravo i uz prijavu na natječaj pored isprava o ispunjavanju traženih uvjeta iz javnog natječaja priložiti svu propisanu dokumentaciju prema posebnom zakonu te ima prednost u odnosu na ostale kandidate samo pod jednakim uvjetima.</w:t>
      </w:r>
    </w:p>
    <w:p w:rsidR="004F4860" w:rsidRPr="004F4860" w:rsidRDefault="004F4860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C14AF" w:rsidRPr="004F4860" w:rsidRDefault="009C14AF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Kandidati koji se pozivaju na pravo prednosti pri zapošljavanju iz članka 102. stavaka 1. - 3. Zakona o hrvatskim braniteljima iz Domovinskog rata i članovima njihovih obitelji („Narodne novine” br. 121/17,98/19, 84/21, 156/23) dužni su priložiti sve dokaze o ispunjavanju traženih uvjeta iz natječaja, te dostaviti i dokaze iz članka 103. stavka 1. navedenog Zakona u svrhu ostvarivanja prava prednosti pri zapošljavanju, a koji su objavljeni na poveznici Ministarstva hrvatskih</w:t>
      </w:r>
      <w:r w:rsidR="001C20AF"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branitelja: </w:t>
      </w:r>
    </w:p>
    <w:p w:rsidR="001C20AF" w:rsidRPr="004F4860" w:rsidRDefault="006B318C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1C20AF" w:rsidRPr="004F4860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1C20AF" w:rsidRPr="004F48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0AF" w:rsidRPr="004F4860" w:rsidRDefault="001C20AF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C14AF" w:rsidRPr="004F4860" w:rsidRDefault="009C14AF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Kandidati koji se pozivaju na pravo prednosti pri zapošljavanju prema Zakonu o civilnim stradalnicima iz Domovinskog rata (NN br. 84/21) dužni su priložiti sve dokaze o ispunjavanju traženih uvjeta iz natječaja, te dostaviti i dokaze iz navedenog Zakona u svrhu ostvarivanja prava prednosti pri zapošljavanju, a koji su objavljeni na poveznici Ministarstva hrvatskih branitelja: </w:t>
      </w:r>
    </w:p>
    <w:p w:rsidR="001C20AF" w:rsidRDefault="006B318C" w:rsidP="004F4860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6" w:history="1">
        <w:r w:rsidR="001C20AF" w:rsidRPr="004F4860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1C20AF" w:rsidRPr="004F4860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1118CB" w:rsidRDefault="001118CB" w:rsidP="004F4860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18CB" w:rsidRDefault="001118CB" w:rsidP="004F4860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Kandidati koji se pozivaju na pravo prednosti pri zapošljavanju u skladu s člankom 48. f</w:t>
      </w:r>
      <w:r w:rsidR="000A21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Zakona o zaštiti vojnih i civilnih invalida rata dužni su osim dokaza o ispunjavanju traženih uvjeta iz natječaja priložiti i potvrdu o statusu vojnog/civilnog invalida rata i dokaz o tome na koji način mu je prestao radni odnos.</w:t>
      </w:r>
    </w:p>
    <w:p w:rsidR="001118CB" w:rsidRPr="004F4860" w:rsidRDefault="001118CB" w:rsidP="004F4860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C20AF" w:rsidRPr="004F4860" w:rsidRDefault="001C20AF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F4860">
        <w:rPr>
          <w:rFonts w:ascii="Times New Roman" w:hAnsi="Times New Roman" w:cs="Times New Roman"/>
          <w:sz w:val="24"/>
          <w:szCs w:val="24"/>
        </w:rPr>
        <w:t>Kandidati koji ostvaruju pravo prednosti pri zapošljavanju prema članku 9. Zakona o profesionalnoj rehabilitaciji i zapošljavanju osoba s invaliditetom (Narodne novine broj 157/13., 152/14., 39/18., 32/20) te drugim posebnim zakonima dužni su u prijavi na natječaj pozvati se na to pravo kao i dostaviti sve dokaze o ispunjavanju traženih uvjeta iz natječaja te propisanu dokumentaciju prema posebnom zakonu.</w:t>
      </w:r>
    </w:p>
    <w:p w:rsidR="001C20AF" w:rsidRPr="004F4860" w:rsidRDefault="001C20AF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C14AF" w:rsidRPr="004F4860" w:rsidRDefault="009C14AF" w:rsidP="004F48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Kandidatom prijavljenim na javni natječaj smatrat će se samo osoba koja podnese</w:t>
      </w:r>
      <w:r w:rsidR="00790C2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5F49F3"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vlastoručno potpisanu, </w:t>
      </w:r>
      <w:r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 pravodobnu i potpunu prijavu te ispunjava uvjete javnog natječaja. Nepotpune i nepravovremene prijave neće se razmatrati.</w:t>
      </w:r>
    </w:p>
    <w:p w:rsidR="009C14AF" w:rsidRPr="004F4860" w:rsidRDefault="009C14AF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Kandidat/</w:t>
      </w:r>
      <w:proofErr w:type="spellStart"/>
      <w:r w:rsidRPr="004F4860">
        <w:rPr>
          <w:rFonts w:ascii="Times New Roman" w:hAnsi="Times New Roman" w:cs="Times New Roman"/>
          <w:sz w:val="24"/>
          <w:szCs w:val="24"/>
          <w:lang w:eastAsia="hr-HR"/>
        </w:rPr>
        <w:t>kinja</w:t>
      </w:r>
      <w:proofErr w:type="spellEnd"/>
      <w:r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 prijavom na natječaj daje suglasnost za obradu osobnih podataka navedenih u svim dostavljenim prilozima odnosno ispravama za potrebe natječajnog postupka sukladno važećim propisima o zaštiti osobnih podataka.</w:t>
      </w:r>
    </w:p>
    <w:p w:rsidR="005F49F3" w:rsidRPr="004F4860" w:rsidRDefault="005F49F3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5F49F3" w:rsidRPr="004F4860" w:rsidRDefault="005F49F3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Izrazi koji se koriste u natječaju, a imaju rodno značenje koriste se neutralno i odnose se jednako na muške i na ženske osobe.</w:t>
      </w:r>
    </w:p>
    <w:p w:rsidR="005F49F3" w:rsidRPr="004F4860" w:rsidRDefault="005F49F3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5F49F3" w:rsidRPr="004F4860" w:rsidRDefault="005F49F3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Rok za podnošenje prijave na natječaj je osam (8) dana od dana objave natječaja na mrežnim stranicama i oglasnoj ploči Hrvatskog zavoda za zapošljavanje, te na mrežnim stranicama i oglasnoj ploči Škole, odnosno od </w:t>
      </w:r>
      <w:r w:rsidR="0077559E">
        <w:rPr>
          <w:rFonts w:ascii="Times New Roman" w:hAnsi="Times New Roman" w:cs="Times New Roman"/>
          <w:sz w:val="24"/>
          <w:szCs w:val="24"/>
          <w:lang w:eastAsia="hr-HR"/>
        </w:rPr>
        <w:t>10</w:t>
      </w:r>
      <w:r w:rsidR="00E9396D">
        <w:rPr>
          <w:rFonts w:ascii="Times New Roman" w:hAnsi="Times New Roman" w:cs="Times New Roman"/>
          <w:sz w:val="24"/>
          <w:szCs w:val="24"/>
          <w:lang w:eastAsia="hr-HR"/>
        </w:rPr>
        <w:t>. 9. 2026. do 1</w:t>
      </w:r>
      <w:r w:rsidR="0077559E">
        <w:rPr>
          <w:rFonts w:ascii="Times New Roman" w:hAnsi="Times New Roman" w:cs="Times New Roman"/>
          <w:sz w:val="24"/>
          <w:szCs w:val="24"/>
          <w:lang w:eastAsia="hr-HR"/>
        </w:rPr>
        <w:t>8</w:t>
      </w:r>
      <w:r w:rsidR="00E9396D">
        <w:rPr>
          <w:rFonts w:ascii="Times New Roman" w:hAnsi="Times New Roman" w:cs="Times New Roman"/>
          <w:sz w:val="24"/>
          <w:szCs w:val="24"/>
          <w:lang w:eastAsia="hr-HR"/>
        </w:rPr>
        <w:t>. 9. 2026. godine.</w:t>
      </w:r>
    </w:p>
    <w:p w:rsidR="005F49F3" w:rsidRPr="004F4860" w:rsidRDefault="005F49F3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C14AF" w:rsidRPr="004F4860" w:rsidRDefault="009C14AF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Prijave s dokazima o ispunjavanju uvjeta dostavljaju se osobno u tajništvo ili poštom na adresu:</w:t>
      </w:r>
    </w:p>
    <w:p w:rsidR="005F49F3" w:rsidRPr="004F4860" w:rsidRDefault="005F49F3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Osnovna škola Ante Starčevića Lepoglava</w:t>
      </w:r>
    </w:p>
    <w:p w:rsidR="005F49F3" w:rsidRPr="004F4860" w:rsidRDefault="005F49F3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Hrvatskih pavlina 42</w:t>
      </w:r>
    </w:p>
    <w:p w:rsidR="005F49F3" w:rsidRPr="004F4860" w:rsidRDefault="005F49F3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42250 Lepoglava</w:t>
      </w:r>
    </w:p>
    <w:p w:rsidR="005F49F3" w:rsidRPr="004F4860" w:rsidRDefault="005F49F3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>S naznakom „Za natječaj – pomoćnik/</w:t>
      </w:r>
      <w:proofErr w:type="spellStart"/>
      <w:r w:rsidRPr="004F4860">
        <w:rPr>
          <w:rFonts w:ascii="Times New Roman" w:hAnsi="Times New Roman" w:cs="Times New Roman"/>
          <w:sz w:val="24"/>
          <w:szCs w:val="24"/>
          <w:lang w:eastAsia="hr-HR"/>
        </w:rPr>
        <w:t>ica</w:t>
      </w:r>
      <w:proofErr w:type="spellEnd"/>
      <w:r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 u nastavi“</w:t>
      </w:r>
    </w:p>
    <w:p w:rsidR="009C14AF" w:rsidRPr="004F4860" w:rsidRDefault="009C14AF" w:rsidP="004F486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:rsidR="004F4860" w:rsidRPr="004F4860" w:rsidRDefault="004F4860" w:rsidP="004F4860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rezultatima natječaja svi kandidati bit će  obaviješteni putem mrežne stranice OŠ Ante Starčevića Lepoglava ( </w:t>
      </w:r>
      <w:hyperlink r:id="rId7" w:history="1">
        <w:r w:rsidRPr="004F486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hr-HR"/>
          </w:rPr>
          <w:t>http://os-astarcevica-lepoglava.skole.hr</w:t>
        </w:r>
      </w:hyperlink>
      <w:r w:rsidRPr="004F4860">
        <w:rPr>
          <w:rFonts w:ascii="Times New Roman" w:eastAsia="Times New Roman" w:hAnsi="Times New Roman" w:cs="Times New Roman"/>
          <w:sz w:val="24"/>
          <w:szCs w:val="24"/>
          <w:lang w:eastAsia="hr-HR"/>
        </w:rPr>
        <w:t>) najkasnije u roku od osam</w:t>
      </w:r>
    </w:p>
    <w:p w:rsidR="004F4860" w:rsidRPr="004F4860" w:rsidRDefault="004F4860" w:rsidP="004F4860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eastAsia="Times New Roman" w:hAnsi="Times New Roman" w:cs="Times New Roman"/>
          <w:sz w:val="24"/>
          <w:szCs w:val="24"/>
          <w:lang w:eastAsia="hr-HR"/>
        </w:rPr>
        <w:t>dana od dana skl</w:t>
      </w:r>
      <w:bookmarkStart w:id="0" w:name="_GoBack"/>
      <w:bookmarkEnd w:id="0"/>
      <w:r w:rsidRPr="004F4860">
        <w:rPr>
          <w:rFonts w:ascii="Times New Roman" w:eastAsia="Times New Roman" w:hAnsi="Times New Roman" w:cs="Times New Roman"/>
          <w:sz w:val="24"/>
          <w:szCs w:val="24"/>
          <w:lang w:eastAsia="hr-HR"/>
        </w:rPr>
        <w:t>apanja ugovora o radu s odabranim/om kandidatom/</w:t>
      </w:r>
      <w:proofErr w:type="spellStart"/>
      <w:r w:rsidRPr="004F4860">
        <w:rPr>
          <w:rFonts w:ascii="Times New Roman" w:eastAsia="Times New Roman" w:hAnsi="Times New Roman" w:cs="Times New Roman"/>
          <w:sz w:val="24"/>
          <w:szCs w:val="24"/>
          <w:lang w:eastAsia="hr-HR"/>
        </w:rPr>
        <w:t>kinjom</w:t>
      </w:r>
      <w:proofErr w:type="spellEnd"/>
      <w:r w:rsidRPr="004F486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F4860" w:rsidRPr="004F4860" w:rsidRDefault="004F4860" w:rsidP="004F4860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4860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 slučaju da se na natječaj prijave kandidati/kinje koji se pozivaju na pravo prednosti pri zapošljavanju prema posebnom propisu, svi će kandidati biti obaviješteni i prema članku 26. stavku 3. Pravilnika.</w:t>
      </w:r>
    </w:p>
    <w:p w:rsidR="00B0641A" w:rsidRDefault="00B0641A" w:rsidP="004F486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4860" w:rsidRDefault="004F4860" w:rsidP="004F486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F4860" w:rsidRDefault="004F4860" w:rsidP="004F486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Ravnatelj:</w:t>
      </w:r>
    </w:p>
    <w:p w:rsidR="004F4860" w:rsidRPr="004F4860" w:rsidRDefault="004F4860" w:rsidP="004F486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9396D">
        <w:rPr>
          <w:rFonts w:ascii="Times New Roman" w:hAnsi="Times New Roman" w:cs="Times New Roman"/>
          <w:sz w:val="24"/>
          <w:szCs w:val="24"/>
        </w:rPr>
        <w:t>Davor Petak</w:t>
      </w:r>
      <w:r>
        <w:rPr>
          <w:rFonts w:ascii="Times New Roman" w:hAnsi="Times New Roman" w:cs="Times New Roman"/>
          <w:sz w:val="24"/>
          <w:szCs w:val="24"/>
        </w:rPr>
        <w:t>, prof.</w:t>
      </w:r>
    </w:p>
    <w:sectPr w:rsidR="004F4860" w:rsidRPr="004F4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7" style="width:9.75pt;height:4.5pt" coordsize="" o:spt="100" o:bullet="t" adj="0,,0" path="" stroked="f">
        <v:stroke joinstyle="miter"/>
        <v:imagedata r:id="rId1" o:title="image3"/>
        <v:formulas/>
        <v:path o:connecttype="segments"/>
      </v:shape>
    </w:pict>
  </w:numPicBullet>
  <w:abstractNum w:abstractNumId="0" w15:restartNumberingAfterBreak="0">
    <w:nsid w:val="1EFF59C4"/>
    <w:multiLevelType w:val="hybridMultilevel"/>
    <w:tmpl w:val="E0804E50"/>
    <w:lvl w:ilvl="0" w:tplc="CEC84BEA">
      <w:start w:val="1"/>
      <w:numFmt w:val="bullet"/>
      <w:lvlText w:val="•"/>
      <w:lvlPicBulletId w:val="0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B24DE2">
      <w:start w:val="1"/>
      <w:numFmt w:val="bullet"/>
      <w:lvlText w:val="o"/>
      <w:lvlJc w:val="left"/>
      <w:pPr>
        <w:ind w:left="1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B210">
      <w:start w:val="1"/>
      <w:numFmt w:val="bullet"/>
      <w:lvlText w:val="▪"/>
      <w:lvlJc w:val="left"/>
      <w:pPr>
        <w:ind w:left="2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2EFB4">
      <w:start w:val="1"/>
      <w:numFmt w:val="bullet"/>
      <w:lvlText w:val="•"/>
      <w:lvlJc w:val="left"/>
      <w:pPr>
        <w:ind w:left="3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0864B2">
      <w:start w:val="1"/>
      <w:numFmt w:val="bullet"/>
      <w:lvlText w:val="o"/>
      <w:lvlJc w:val="left"/>
      <w:pPr>
        <w:ind w:left="4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76543C">
      <w:start w:val="1"/>
      <w:numFmt w:val="bullet"/>
      <w:lvlText w:val="▪"/>
      <w:lvlJc w:val="left"/>
      <w:pPr>
        <w:ind w:left="4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B25F92">
      <w:start w:val="1"/>
      <w:numFmt w:val="bullet"/>
      <w:lvlText w:val="•"/>
      <w:lvlJc w:val="left"/>
      <w:pPr>
        <w:ind w:left="5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EE83EA">
      <w:start w:val="1"/>
      <w:numFmt w:val="bullet"/>
      <w:lvlText w:val="o"/>
      <w:lvlJc w:val="left"/>
      <w:pPr>
        <w:ind w:left="6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44AC48">
      <w:start w:val="1"/>
      <w:numFmt w:val="bullet"/>
      <w:lvlText w:val="▪"/>
      <w:lvlJc w:val="left"/>
      <w:pPr>
        <w:ind w:left="6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E67CCE"/>
    <w:multiLevelType w:val="hybridMultilevel"/>
    <w:tmpl w:val="95149534"/>
    <w:lvl w:ilvl="0" w:tplc="A1FE22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953AB"/>
    <w:multiLevelType w:val="hybridMultilevel"/>
    <w:tmpl w:val="C0089184"/>
    <w:lvl w:ilvl="0" w:tplc="30BAA126">
      <w:start w:val="1"/>
      <w:numFmt w:val="bullet"/>
      <w:lvlText w:val="-"/>
      <w:lvlJc w:val="left"/>
      <w:pPr>
        <w:ind w:left="10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3" w15:restartNumberingAfterBreak="0">
    <w:nsid w:val="56D97F0E"/>
    <w:multiLevelType w:val="hybridMultilevel"/>
    <w:tmpl w:val="5734E288"/>
    <w:lvl w:ilvl="0" w:tplc="335A5CA4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54" w:hanging="360"/>
      </w:pPr>
    </w:lvl>
    <w:lvl w:ilvl="2" w:tplc="041A001B" w:tentative="1">
      <w:start w:val="1"/>
      <w:numFmt w:val="lowerRoman"/>
      <w:lvlText w:val="%3."/>
      <w:lvlJc w:val="right"/>
      <w:pPr>
        <w:ind w:left="2174" w:hanging="180"/>
      </w:pPr>
    </w:lvl>
    <w:lvl w:ilvl="3" w:tplc="041A000F" w:tentative="1">
      <w:start w:val="1"/>
      <w:numFmt w:val="decimal"/>
      <w:lvlText w:val="%4."/>
      <w:lvlJc w:val="left"/>
      <w:pPr>
        <w:ind w:left="2894" w:hanging="360"/>
      </w:pPr>
    </w:lvl>
    <w:lvl w:ilvl="4" w:tplc="041A0019" w:tentative="1">
      <w:start w:val="1"/>
      <w:numFmt w:val="lowerLetter"/>
      <w:lvlText w:val="%5."/>
      <w:lvlJc w:val="left"/>
      <w:pPr>
        <w:ind w:left="3614" w:hanging="360"/>
      </w:pPr>
    </w:lvl>
    <w:lvl w:ilvl="5" w:tplc="041A001B" w:tentative="1">
      <w:start w:val="1"/>
      <w:numFmt w:val="lowerRoman"/>
      <w:lvlText w:val="%6."/>
      <w:lvlJc w:val="right"/>
      <w:pPr>
        <w:ind w:left="4334" w:hanging="180"/>
      </w:pPr>
    </w:lvl>
    <w:lvl w:ilvl="6" w:tplc="041A000F" w:tentative="1">
      <w:start w:val="1"/>
      <w:numFmt w:val="decimal"/>
      <w:lvlText w:val="%7."/>
      <w:lvlJc w:val="left"/>
      <w:pPr>
        <w:ind w:left="5054" w:hanging="360"/>
      </w:pPr>
    </w:lvl>
    <w:lvl w:ilvl="7" w:tplc="041A0019" w:tentative="1">
      <w:start w:val="1"/>
      <w:numFmt w:val="lowerLetter"/>
      <w:lvlText w:val="%8."/>
      <w:lvlJc w:val="left"/>
      <w:pPr>
        <w:ind w:left="5774" w:hanging="360"/>
      </w:pPr>
    </w:lvl>
    <w:lvl w:ilvl="8" w:tplc="041A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" w15:restartNumberingAfterBreak="0">
    <w:nsid w:val="7C7865DF"/>
    <w:multiLevelType w:val="hybridMultilevel"/>
    <w:tmpl w:val="EEEC66BE"/>
    <w:lvl w:ilvl="0" w:tplc="F7BC878A">
      <w:start w:val="1"/>
      <w:numFmt w:val="lowerLetter"/>
      <w:lvlText w:val="%1)"/>
      <w:lvlJc w:val="left"/>
      <w:pPr>
        <w:ind w:left="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98795A">
      <w:start w:val="1"/>
      <w:numFmt w:val="lowerLetter"/>
      <w:lvlText w:val="%2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12051E">
      <w:start w:val="1"/>
      <w:numFmt w:val="lowerRoman"/>
      <w:lvlText w:val="%3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24B578">
      <w:start w:val="1"/>
      <w:numFmt w:val="decimal"/>
      <w:lvlText w:val="%4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982E8C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84923C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B67576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0F4A6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509E08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AF"/>
    <w:rsid w:val="000A2120"/>
    <w:rsid w:val="001118CB"/>
    <w:rsid w:val="00124EC0"/>
    <w:rsid w:val="001C20AF"/>
    <w:rsid w:val="002171D1"/>
    <w:rsid w:val="002B2C28"/>
    <w:rsid w:val="004700C3"/>
    <w:rsid w:val="004F4860"/>
    <w:rsid w:val="004F6035"/>
    <w:rsid w:val="005F497D"/>
    <w:rsid w:val="005F49F3"/>
    <w:rsid w:val="006739E1"/>
    <w:rsid w:val="006B318C"/>
    <w:rsid w:val="00707B74"/>
    <w:rsid w:val="0077559E"/>
    <w:rsid w:val="00790C26"/>
    <w:rsid w:val="00893EA7"/>
    <w:rsid w:val="009C14AF"/>
    <w:rsid w:val="00AE772E"/>
    <w:rsid w:val="00B0641A"/>
    <w:rsid w:val="00B3564C"/>
    <w:rsid w:val="00C078C8"/>
    <w:rsid w:val="00CC31C5"/>
    <w:rsid w:val="00D25374"/>
    <w:rsid w:val="00D62C8F"/>
    <w:rsid w:val="00E9396D"/>
    <w:rsid w:val="00FA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0AA59"/>
  <w15:chartTrackingRefBased/>
  <w15:docId w15:val="{49444E6B-4EED-48B4-83BE-3DC09E62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C14AF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C14A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C20AF"/>
    <w:rPr>
      <w:color w:val="0563C1" w:themeColor="hyperlink"/>
      <w:u w:val="single"/>
    </w:rPr>
  </w:style>
  <w:style w:type="paragraph" w:customStyle="1" w:styleId="Default">
    <w:name w:val="Default"/>
    <w:rsid w:val="001C20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73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39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s-astarcevica-lepoglav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Šmuc</dc:creator>
  <cp:keywords/>
  <dc:description/>
  <cp:lastModifiedBy>Nevenka Šmuc</cp:lastModifiedBy>
  <cp:revision>18</cp:revision>
  <cp:lastPrinted>2026-09-08T09:27:00Z</cp:lastPrinted>
  <dcterms:created xsi:type="dcterms:W3CDTF">2025-08-06T08:53:00Z</dcterms:created>
  <dcterms:modified xsi:type="dcterms:W3CDTF">2026-09-09T09:17:00Z</dcterms:modified>
</cp:coreProperties>
</file>